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6E" w:rsidRPr="00B46A25" w:rsidRDefault="008D036E" w:rsidP="008D036E">
      <w:pPr>
        <w:pStyle w:val="Heading7"/>
        <w:ind w:firstLine="0"/>
        <w:rPr>
          <w:rFonts w:ascii="Comic Sans MS" w:hAnsi="Comic Sans MS"/>
          <w:sz w:val="24"/>
          <w:szCs w:val="24"/>
        </w:rPr>
      </w:pPr>
      <w:r w:rsidRPr="00B46A25">
        <w:rPr>
          <w:rFonts w:ascii="Comic Sans MS" w:hAnsi="Comic Sans MS"/>
          <w:sz w:val="24"/>
          <w:szCs w:val="24"/>
        </w:rPr>
        <w:t>POLICY AND PROCEDURE</w:t>
      </w:r>
    </w:p>
    <w:p w:rsidR="008D036E" w:rsidRPr="00B46A25" w:rsidRDefault="008D036E" w:rsidP="008D036E">
      <w:pPr>
        <w:jc w:val="center"/>
        <w:rPr>
          <w:rFonts w:ascii="Comic Sans MS" w:hAnsi="Comic Sans MS"/>
          <w:b/>
        </w:rPr>
      </w:pPr>
      <w:proofErr w:type="gramStart"/>
      <w:r w:rsidRPr="00B46A25">
        <w:rPr>
          <w:rFonts w:ascii="Comic Sans MS" w:hAnsi="Comic Sans MS"/>
          <w:b/>
        </w:rPr>
        <w:t>for</w:t>
      </w:r>
      <w:proofErr w:type="gramEnd"/>
    </w:p>
    <w:p w:rsidR="008D036E" w:rsidRPr="00B46A25" w:rsidRDefault="008D036E" w:rsidP="008D036E">
      <w:pPr>
        <w:pStyle w:val="Heading7"/>
        <w:ind w:firstLine="0"/>
        <w:rPr>
          <w:rFonts w:ascii="Comic Sans MS" w:hAnsi="Comic Sans MS"/>
          <w:sz w:val="24"/>
          <w:szCs w:val="24"/>
        </w:rPr>
      </w:pPr>
      <w:r w:rsidRPr="00B46A25">
        <w:rPr>
          <w:rFonts w:ascii="Comic Sans MS" w:hAnsi="Comic Sans MS"/>
          <w:sz w:val="24"/>
          <w:szCs w:val="24"/>
        </w:rPr>
        <w:t>OREGON STATE AWARDS</w:t>
      </w:r>
    </w:p>
    <w:p w:rsidR="008D036E" w:rsidRPr="00B46A25" w:rsidRDefault="008D036E" w:rsidP="008D036E">
      <w:pPr>
        <w:jc w:val="center"/>
        <w:rPr>
          <w:rFonts w:ascii="Comic Sans MS" w:hAnsi="Comic Sans MS"/>
        </w:rPr>
      </w:pPr>
    </w:p>
    <w:p w:rsidR="008D036E" w:rsidRPr="00B46A25" w:rsidRDefault="008D036E" w:rsidP="008D036E">
      <w:pPr>
        <w:jc w:val="both"/>
        <w:rPr>
          <w:rFonts w:ascii="Comic Sans MS" w:hAnsi="Comic Sans MS"/>
        </w:rPr>
      </w:pPr>
      <w:r w:rsidRPr="00B46A25">
        <w:rPr>
          <w:rFonts w:ascii="Comic Sans MS" w:hAnsi="Comic Sans MS"/>
        </w:rPr>
        <w:t>Oregon State Council Standing Rule #2 states:</w:t>
      </w:r>
    </w:p>
    <w:p w:rsidR="008D036E" w:rsidRPr="00B46A25" w:rsidRDefault="008D036E" w:rsidP="008D036E">
      <w:pPr>
        <w:pStyle w:val="BodyText2"/>
        <w:jc w:val="both"/>
        <w:rPr>
          <w:rFonts w:ascii="Comic Sans MS" w:hAnsi="Comic Sans MS"/>
          <w:sz w:val="24"/>
          <w:szCs w:val="24"/>
        </w:rPr>
      </w:pPr>
      <w:r w:rsidRPr="00B46A25">
        <w:rPr>
          <w:rFonts w:ascii="Comic Sans MS" w:hAnsi="Comic Sans MS"/>
          <w:sz w:val="24"/>
          <w:szCs w:val="24"/>
        </w:rPr>
        <w:t xml:space="preserve">“Rules governing all Oregon State Awards will be covered in </w:t>
      </w:r>
      <w:r w:rsidRPr="00B46A25">
        <w:rPr>
          <w:rFonts w:ascii="Comic Sans MS" w:hAnsi="Comic Sans MS"/>
          <w:b/>
          <w:sz w:val="24"/>
          <w:szCs w:val="24"/>
        </w:rPr>
        <w:t>Policy and Procedure for Oregon State</w:t>
      </w:r>
      <w:r w:rsidRPr="00B46A25">
        <w:rPr>
          <w:rFonts w:ascii="Comic Sans MS" w:hAnsi="Comic Sans MS"/>
          <w:sz w:val="24"/>
          <w:szCs w:val="24"/>
        </w:rPr>
        <w:t xml:space="preserve"> </w:t>
      </w:r>
      <w:r w:rsidRPr="00B46A25">
        <w:rPr>
          <w:rFonts w:ascii="Comic Sans MS" w:hAnsi="Comic Sans MS"/>
          <w:b/>
          <w:sz w:val="24"/>
          <w:szCs w:val="24"/>
        </w:rPr>
        <w:t>Awards.</w:t>
      </w:r>
      <w:r w:rsidRPr="00B46A25">
        <w:rPr>
          <w:rFonts w:ascii="Comic Sans MS" w:hAnsi="Comic Sans MS"/>
          <w:sz w:val="24"/>
          <w:szCs w:val="24"/>
        </w:rPr>
        <w:t xml:space="preserve"> All Chapters in good standing with State and International Councils are eligible to enter awards. Chapters under six (6) months old have the privilege of entering State Awards.”</w:t>
      </w:r>
    </w:p>
    <w:p w:rsidR="008D036E" w:rsidRPr="00B46A25" w:rsidRDefault="008D036E" w:rsidP="008D036E">
      <w:pPr>
        <w:jc w:val="both"/>
        <w:rPr>
          <w:rFonts w:ascii="Comic Sans MS" w:hAnsi="Comic Sans MS"/>
        </w:rPr>
      </w:pPr>
    </w:p>
    <w:p w:rsidR="008D036E" w:rsidRPr="00B46A25" w:rsidRDefault="008D036E" w:rsidP="008D036E">
      <w:pPr>
        <w:numPr>
          <w:ilvl w:val="0"/>
          <w:numId w:val="1"/>
        </w:numPr>
        <w:jc w:val="both"/>
        <w:rPr>
          <w:rFonts w:ascii="Comic Sans MS" w:hAnsi="Comic Sans MS"/>
        </w:rPr>
      </w:pPr>
      <w:r w:rsidRPr="00B46A25">
        <w:rPr>
          <w:rFonts w:ascii="Comic Sans MS" w:hAnsi="Comic Sans MS"/>
        </w:rPr>
        <w:t>To amend the Policy and Procedure for Oregon State Awards refer to Bylaw Article XVI Amendments.</w:t>
      </w:r>
    </w:p>
    <w:p w:rsidR="008D036E" w:rsidRPr="00B46A25" w:rsidRDefault="008D036E" w:rsidP="008D036E">
      <w:pPr>
        <w:ind w:left="360"/>
        <w:jc w:val="both"/>
        <w:rPr>
          <w:rFonts w:ascii="Comic Sans MS" w:hAnsi="Comic Sans MS"/>
        </w:rPr>
      </w:pPr>
    </w:p>
    <w:p w:rsidR="008D036E" w:rsidRPr="00B46A25" w:rsidRDefault="008D036E" w:rsidP="008D036E">
      <w:pPr>
        <w:numPr>
          <w:ilvl w:val="0"/>
          <w:numId w:val="1"/>
        </w:numPr>
        <w:jc w:val="both"/>
        <w:rPr>
          <w:rFonts w:ascii="Comic Sans MS" w:hAnsi="Comic Sans MS"/>
        </w:rPr>
      </w:pPr>
      <w:r w:rsidRPr="00B46A25">
        <w:rPr>
          <w:rFonts w:ascii="Comic Sans MS" w:hAnsi="Comic Sans MS"/>
        </w:rPr>
        <w:t>The current Oregon State Award Rules supersede any previous Oregon State Award Rules. Destroy all old sets of rules and example copies of winning entries.</w:t>
      </w:r>
    </w:p>
    <w:p w:rsidR="008D036E" w:rsidRPr="00B46A25" w:rsidRDefault="008D036E" w:rsidP="008D036E">
      <w:pPr>
        <w:pStyle w:val="ListParagraph"/>
        <w:jc w:val="both"/>
        <w:rPr>
          <w:rFonts w:ascii="Comic Sans MS" w:hAnsi="Comic Sans MS"/>
          <w:sz w:val="24"/>
          <w:szCs w:val="24"/>
        </w:rPr>
      </w:pPr>
    </w:p>
    <w:p w:rsidR="008D036E" w:rsidRPr="00B46A25" w:rsidRDefault="008D036E" w:rsidP="008D036E">
      <w:pPr>
        <w:numPr>
          <w:ilvl w:val="0"/>
          <w:numId w:val="1"/>
        </w:numPr>
        <w:jc w:val="both"/>
        <w:rPr>
          <w:rFonts w:ascii="Comic Sans MS" w:hAnsi="Comic Sans MS"/>
        </w:rPr>
      </w:pPr>
      <w:r w:rsidRPr="00B46A25">
        <w:rPr>
          <w:rFonts w:ascii="Comic Sans MS" w:hAnsi="Comic Sans MS"/>
        </w:rPr>
        <w:t xml:space="preserve">The Oregon State Award Rules do conform to the </w:t>
      </w:r>
      <w:r w:rsidRPr="00B46A25">
        <w:rPr>
          <w:rFonts w:ascii="Comic Sans MS" w:hAnsi="Comic Sans MS"/>
          <w:b/>
          <w:i/>
        </w:rPr>
        <w:t>International Award Competition and Philanthropic-Service Guidelines</w:t>
      </w:r>
      <w:r w:rsidRPr="00B46A25">
        <w:rPr>
          <w:rFonts w:ascii="Comic Sans MS" w:hAnsi="Comic Sans MS"/>
        </w:rPr>
        <w:t xml:space="preserve">. The International rules will be used for Educational, Distinguished Athenian Award, Philanthropic, Distinguished Achievement Award and Outstanding Youth Awards. State Rules will be used for Outstanding Chapter, </w:t>
      </w:r>
      <w:r>
        <w:rPr>
          <w:rFonts w:ascii="Comic Sans MS" w:hAnsi="Comic Sans MS"/>
        </w:rPr>
        <w:t>Membership</w:t>
      </w:r>
      <w:r w:rsidRPr="00B46A25">
        <w:rPr>
          <w:rFonts w:ascii="Comic Sans MS" w:hAnsi="Comic Sans MS"/>
        </w:rPr>
        <w:t xml:space="preserve"> and Association of the Arts Awards.</w:t>
      </w:r>
    </w:p>
    <w:p w:rsidR="008D036E" w:rsidRPr="00B46A25" w:rsidRDefault="008D036E" w:rsidP="008D036E">
      <w:pPr>
        <w:numPr>
          <w:ilvl w:val="0"/>
          <w:numId w:val="4"/>
        </w:numPr>
        <w:jc w:val="both"/>
        <w:rPr>
          <w:rFonts w:ascii="Comic Sans MS" w:hAnsi="Comic Sans MS"/>
        </w:rPr>
      </w:pPr>
      <w:r w:rsidRPr="00B46A25">
        <w:rPr>
          <w:rFonts w:ascii="Comic Sans MS" w:hAnsi="Comic Sans MS"/>
        </w:rPr>
        <w:t xml:space="preserve">The Philanthropic Report form will be used by the Philanthropic, Easter Seals and St. Jude Coordinator for these awards. </w:t>
      </w:r>
    </w:p>
    <w:p w:rsidR="008D036E" w:rsidRPr="00B46A25" w:rsidRDefault="008D036E" w:rsidP="008D036E">
      <w:pPr>
        <w:numPr>
          <w:ilvl w:val="0"/>
          <w:numId w:val="4"/>
        </w:numPr>
        <w:jc w:val="both"/>
        <w:rPr>
          <w:rFonts w:ascii="Comic Sans MS" w:hAnsi="Comic Sans MS"/>
        </w:rPr>
      </w:pPr>
      <w:r w:rsidRPr="00B46A25">
        <w:rPr>
          <w:rFonts w:ascii="Comic Sans MS" w:hAnsi="Comic Sans MS"/>
        </w:rPr>
        <w:t>An Outstanding Member Recognition will be held at Convention.</w:t>
      </w:r>
    </w:p>
    <w:p w:rsidR="008D036E" w:rsidRPr="00B46A25" w:rsidRDefault="008D036E" w:rsidP="008D036E">
      <w:pPr>
        <w:numPr>
          <w:ilvl w:val="0"/>
          <w:numId w:val="4"/>
        </w:numPr>
        <w:jc w:val="both"/>
        <w:rPr>
          <w:rFonts w:ascii="Comic Sans MS" w:hAnsi="Comic Sans MS"/>
        </w:rPr>
      </w:pPr>
      <w:r w:rsidRPr="00B46A25">
        <w:rPr>
          <w:rFonts w:ascii="Comic Sans MS" w:hAnsi="Comic Sans MS"/>
        </w:rPr>
        <w:t xml:space="preserve">An ESA Foundation Award will be given yearly. </w:t>
      </w:r>
    </w:p>
    <w:p w:rsidR="008D036E" w:rsidRPr="00B46A25" w:rsidRDefault="008D036E" w:rsidP="008D036E">
      <w:pPr>
        <w:ind w:left="720"/>
        <w:jc w:val="both"/>
        <w:rPr>
          <w:rFonts w:ascii="Comic Sans MS" w:hAnsi="Comic Sans MS"/>
        </w:rPr>
      </w:pPr>
    </w:p>
    <w:p w:rsidR="008D036E" w:rsidRPr="00B46A25" w:rsidRDefault="008D036E" w:rsidP="008D036E">
      <w:pPr>
        <w:numPr>
          <w:ilvl w:val="0"/>
          <w:numId w:val="1"/>
        </w:numPr>
        <w:jc w:val="both"/>
        <w:rPr>
          <w:rFonts w:ascii="Comic Sans MS" w:hAnsi="Comic Sans MS"/>
        </w:rPr>
      </w:pPr>
      <w:r w:rsidRPr="00B46A25">
        <w:rPr>
          <w:rFonts w:ascii="Comic Sans MS" w:hAnsi="Comic Sans MS"/>
        </w:rPr>
        <w:t xml:space="preserve">Copies of the </w:t>
      </w:r>
      <w:r w:rsidRPr="00B46A25">
        <w:rPr>
          <w:rFonts w:ascii="Comic Sans MS" w:hAnsi="Comic Sans MS"/>
          <w:b/>
          <w:i/>
        </w:rPr>
        <w:t>International Award Competition and Philanthropic-Service Guidelines</w:t>
      </w:r>
      <w:r w:rsidRPr="00B46A25">
        <w:rPr>
          <w:rFonts w:ascii="Comic Sans MS" w:hAnsi="Comic Sans MS"/>
        </w:rPr>
        <w:t xml:space="preserve"> are available through the ESA website </w:t>
      </w:r>
      <w:hyperlink r:id="rId5" w:history="1">
        <w:r w:rsidRPr="00B46A25">
          <w:rPr>
            <w:rStyle w:val="Hyperlink"/>
            <w:rFonts w:ascii="Comic Sans MS" w:hAnsi="Comic Sans MS"/>
          </w:rPr>
          <w:t>www.epsilonsigmaalpha.org</w:t>
        </w:r>
      </w:hyperlink>
      <w:r w:rsidRPr="00B46A25">
        <w:rPr>
          <w:rFonts w:ascii="Comic Sans MS" w:hAnsi="Comic Sans MS"/>
        </w:rPr>
        <w:t xml:space="preserve">. </w:t>
      </w:r>
    </w:p>
    <w:p w:rsidR="008D036E" w:rsidRPr="00B46A25" w:rsidRDefault="008D036E" w:rsidP="008D036E">
      <w:pPr>
        <w:ind w:left="360"/>
        <w:jc w:val="both"/>
        <w:rPr>
          <w:rFonts w:ascii="Comic Sans MS" w:hAnsi="Comic Sans MS"/>
        </w:rPr>
      </w:pPr>
    </w:p>
    <w:p w:rsidR="008D036E" w:rsidRPr="00B46A25" w:rsidRDefault="008D036E" w:rsidP="008D036E">
      <w:pPr>
        <w:numPr>
          <w:ilvl w:val="0"/>
          <w:numId w:val="1"/>
        </w:numPr>
        <w:jc w:val="both"/>
        <w:rPr>
          <w:rFonts w:ascii="Comic Sans MS" w:hAnsi="Comic Sans MS"/>
        </w:rPr>
      </w:pPr>
      <w:r w:rsidRPr="00B46A25">
        <w:rPr>
          <w:rFonts w:ascii="Comic Sans MS" w:hAnsi="Comic Sans MS"/>
        </w:rPr>
        <w:t xml:space="preserve">Each Chapter President receives one (1) copy of the State Award Rules and forms and shall be responsible for distribution. Early distribution of the rules enables members to know what records to keep throughout the year. </w:t>
      </w:r>
    </w:p>
    <w:p w:rsidR="008D036E" w:rsidRPr="00B46A25" w:rsidRDefault="008D036E" w:rsidP="008D036E">
      <w:pPr>
        <w:ind w:left="720"/>
        <w:jc w:val="both"/>
        <w:rPr>
          <w:rFonts w:ascii="Comic Sans MS" w:hAnsi="Comic Sans MS"/>
        </w:rPr>
      </w:pPr>
    </w:p>
    <w:p w:rsidR="008D036E" w:rsidRPr="00B46A25" w:rsidRDefault="008D036E" w:rsidP="008D036E">
      <w:pPr>
        <w:ind w:left="720"/>
        <w:jc w:val="both"/>
        <w:rPr>
          <w:rFonts w:ascii="Comic Sans MS" w:hAnsi="Comic Sans MS"/>
        </w:rPr>
      </w:pPr>
      <w:r w:rsidRPr="00B46A25">
        <w:rPr>
          <w:rFonts w:ascii="Comic Sans MS" w:hAnsi="Comic Sans MS"/>
        </w:rPr>
        <w:t xml:space="preserve">Listed below are the Oregon State Awards and Recognitions with deadlines and Chairmen. </w:t>
      </w:r>
    </w:p>
    <w:p w:rsidR="008D036E" w:rsidRPr="00B46A25" w:rsidRDefault="008D036E" w:rsidP="008D036E">
      <w:pPr>
        <w:ind w:left="720"/>
        <w:jc w:val="both"/>
        <w:rPr>
          <w:rFonts w:ascii="Comic Sans MS" w:hAnsi="Comic Sans MS"/>
        </w:rPr>
      </w:pPr>
    </w:p>
    <w:p w:rsidR="008D036E" w:rsidRPr="00B46A25" w:rsidRDefault="008D036E" w:rsidP="008D036E">
      <w:pPr>
        <w:ind w:left="720"/>
        <w:jc w:val="both"/>
        <w:rPr>
          <w:rFonts w:ascii="Comic Sans MS" w:hAnsi="Comic Sans MS"/>
        </w:rPr>
      </w:pPr>
    </w:p>
    <w:p w:rsidR="008D036E" w:rsidRPr="00A36BC3" w:rsidRDefault="008D036E" w:rsidP="008D036E">
      <w:pPr>
        <w:pBdr>
          <w:top w:val="single" w:sz="4" w:space="1" w:color="auto"/>
          <w:left w:val="single" w:sz="4" w:space="0" w:color="auto"/>
          <w:bottom w:val="single" w:sz="4" w:space="5" w:color="auto"/>
          <w:right w:val="single" w:sz="4" w:space="1" w:color="auto"/>
        </w:pBdr>
        <w:tabs>
          <w:tab w:val="left" w:pos="180"/>
        </w:tabs>
        <w:jc w:val="both"/>
        <w:rPr>
          <w:rFonts w:ascii="Comic Sans MS" w:hAnsi="Comic Sans MS"/>
          <w:sz w:val="22"/>
          <w:szCs w:val="22"/>
        </w:rPr>
      </w:pPr>
      <w:r w:rsidRPr="00A36BC3">
        <w:rPr>
          <w:rFonts w:ascii="Comic Sans MS" w:hAnsi="Comic Sans MS"/>
          <w:sz w:val="22"/>
          <w:szCs w:val="22"/>
        </w:rPr>
        <w:lastRenderedPageBreak/>
        <w:t>Distinguished Achievement Award</w:t>
      </w:r>
      <w:r w:rsidRPr="00A36BC3">
        <w:rPr>
          <w:rFonts w:ascii="Comic Sans MS" w:hAnsi="Comic Sans MS"/>
          <w:sz w:val="22"/>
          <w:szCs w:val="22"/>
        </w:rPr>
        <w:tab/>
        <w:t>by February 1</w:t>
      </w:r>
      <w:r>
        <w:rPr>
          <w:rFonts w:ascii="Comic Sans MS" w:hAnsi="Comic Sans MS"/>
          <w:sz w:val="22"/>
          <w:szCs w:val="22"/>
        </w:rPr>
        <w:tab/>
      </w:r>
      <w:r w:rsidRPr="00A36BC3">
        <w:rPr>
          <w:rFonts w:ascii="Comic Sans MS" w:hAnsi="Comic Sans MS"/>
          <w:sz w:val="22"/>
          <w:szCs w:val="22"/>
        </w:rPr>
        <w:tab/>
        <w:t>Distinguished Achievement Chair</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Youth Award</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 xml:space="preserve">   </w:t>
      </w:r>
      <w:r w:rsidRPr="00A36BC3">
        <w:rPr>
          <w:rFonts w:ascii="Comic Sans MS" w:hAnsi="Comic Sans MS"/>
          <w:sz w:val="22"/>
          <w:szCs w:val="22"/>
        </w:rPr>
        <w:tab/>
        <w:t>by February 1</w:t>
      </w:r>
      <w:r w:rsidRPr="00A36BC3">
        <w:rPr>
          <w:rFonts w:ascii="Comic Sans MS" w:hAnsi="Comic Sans MS"/>
          <w:sz w:val="22"/>
          <w:szCs w:val="22"/>
        </w:rPr>
        <w:tab/>
      </w:r>
      <w:r>
        <w:rPr>
          <w:rFonts w:ascii="Comic Sans MS" w:hAnsi="Comic Sans MS"/>
          <w:sz w:val="22"/>
          <w:szCs w:val="22"/>
        </w:rPr>
        <w:tab/>
      </w:r>
      <w:r w:rsidRPr="00A36BC3">
        <w:rPr>
          <w:rFonts w:ascii="Comic Sans MS" w:hAnsi="Comic Sans MS"/>
          <w:sz w:val="22"/>
          <w:szCs w:val="22"/>
        </w:rPr>
        <w:t>Youth Award Chairman</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Outstanding Chapter</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April 1</w:t>
      </w:r>
      <w:r w:rsidRPr="00A36BC3">
        <w:rPr>
          <w:rFonts w:ascii="Comic Sans MS" w:hAnsi="Comic Sans MS"/>
          <w:sz w:val="22"/>
          <w:szCs w:val="22"/>
        </w:rPr>
        <w:tab/>
        <w:t xml:space="preserve"> </w:t>
      </w:r>
      <w:r w:rsidRPr="00A36BC3">
        <w:rPr>
          <w:rFonts w:ascii="Comic Sans MS" w:hAnsi="Comic Sans MS"/>
          <w:sz w:val="22"/>
          <w:szCs w:val="22"/>
        </w:rPr>
        <w:tab/>
      </w:r>
      <w:r>
        <w:rPr>
          <w:rFonts w:ascii="Comic Sans MS" w:hAnsi="Comic Sans MS"/>
          <w:sz w:val="22"/>
          <w:szCs w:val="22"/>
        </w:rPr>
        <w:tab/>
      </w:r>
      <w:r w:rsidRPr="00A36BC3">
        <w:rPr>
          <w:rFonts w:ascii="Comic Sans MS" w:hAnsi="Comic Sans MS"/>
          <w:sz w:val="22"/>
          <w:szCs w:val="22"/>
        </w:rPr>
        <w:t>Second Vice President</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Pr>
          <w:rFonts w:ascii="Comic Sans MS" w:hAnsi="Comic Sans MS"/>
          <w:sz w:val="22"/>
          <w:szCs w:val="22"/>
        </w:rPr>
        <w:t>Membership</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 xml:space="preserve">April 1 </w:t>
      </w:r>
      <w:r w:rsidRPr="00A36BC3">
        <w:rPr>
          <w:rFonts w:ascii="Comic Sans MS" w:hAnsi="Comic Sans MS"/>
          <w:sz w:val="22"/>
          <w:szCs w:val="22"/>
        </w:rPr>
        <w:tab/>
      </w:r>
      <w:r w:rsidRPr="00A36BC3">
        <w:rPr>
          <w:rFonts w:ascii="Comic Sans MS" w:hAnsi="Comic Sans MS"/>
          <w:sz w:val="22"/>
          <w:szCs w:val="22"/>
        </w:rPr>
        <w:tab/>
        <w:t>First Vice President</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Educational</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 xml:space="preserve">April 1 </w:t>
      </w:r>
      <w:r w:rsidRPr="00A36BC3">
        <w:rPr>
          <w:rFonts w:ascii="Comic Sans MS" w:hAnsi="Comic Sans MS"/>
          <w:sz w:val="22"/>
          <w:szCs w:val="22"/>
        </w:rPr>
        <w:tab/>
      </w:r>
      <w:r w:rsidRPr="00A36BC3">
        <w:rPr>
          <w:rFonts w:ascii="Comic Sans MS" w:hAnsi="Comic Sans MS"/>
          <w:sz w:val="22"/>
          <w:szCs w:val="22"/>
        </w:rPr>
        <w:tab/>
        <w:t>Educational Director</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Gold Link Recognition</w:t>
      </w:r>
      <w:r w:rsidRPr="00A36BC3">
        <w:rPr>
          <w:rFonts w:ascii="Comic Sans MS" w:hAnsi="Comic Sans MS"/>
          <w:sz w:val="22"/>
          <w:szCs w:val="22"/>
        </w:rPr>
        <w:tab/>
      </w:r>
      <w:r w:rsidRPr="00A36BC3">
        <w:rPr>
          <w:rFonts w:ascii="Comic Sans MS" w:hAnsi="Comic Sans MS"/>
          <w:sz w:val="22"/>
          <w:szCs w:val="22"/>
        </w:rPr>
        <w:tab/>
        <w:t>no entry form</w:t>
      </w:r>
      <w:r w:rsidRPr="00A36BC3">
        <w:rPr>
          <w:rFonts w:ascii="Comic Sans MS" w:hAnsi="Comic Sans MS"/>
          <w:sz w:val="22"/>
          <w:szCs w:val="22"/>
        </w:rPr>
        <w:tab/>
      </w:r>
      <w:r w:rsidRPr="00A36BC3">
        <w:rPr>
          <w:rFonts w:ascii="Comic Sans MS" w:hAnsi="Comic Sans MS"/>
          <w:sz w:val="22"/>
          <w:szCs w:val="22"/>
        </w:rPr>
        <w:tab/>
        <w:t>Educational Director</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Distinguished Athenian</w:t>
      </w:r>
      <w:r w:rsidRPr="00A36BC3">
        <w:rPr>
          <w:rFonts w:ascii="Comic Sans MS" w:hAnsi="Comic Sans MS"/>
          <w:sz w:val="22"/>
          <w:szCs w:val="22"/>
        </w:rPr>
        <w:tab/>
      </w:r>
      <w:r w:rsidRPr="00A36BC3">
        <w:rPr>
          <w:rFonts w:ascii="Comic Sans MS" w:hAnsi="Comic Sans MS"/>
          <w:sz w:val="22"/>
          <w:szCs w:val="22"/>
        </w:rPr>
        <w:tab/>
        <w:t xml:space="preserve">April 1 </w:t>
      </w:r>
      <w:r w:rsidRPr="00A36BC3">
        <w:rPr>
          <w:rFonts w:ascii="Comic Sans MS" w:hAnsi="Comic Sans MS"/>
          <w:sz w:val="22"/>
          <w:szCs w:val="22"/>
        </w:rPr>
        <w:tab/>
      </w:r>
      <w:r w:rsidRPr="00A36BC3">
        <w:rPr>
          <w:rFonts w:ascii="Comic Sans MS" w:hAnsi="Comic Sans MS"/>
          <w:sz w:val="22"/>
          <w:szCs w:val="22"/>
        </w:rPr>
        <w:tab/>
        <w:t>Educational Director</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Philanthropic</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 xml:space="preserve">April 1 </w:t>
      </w:r>
      <w:r w:rsidRPr="00A36BC3">
        <w:rPr>
          <w:rFonts w:ascii="Comic Sans MS" w:hAnsi="Comic Sans MS"/>
          <w:sz w:val="22"/>
          <w:szCs w:val="22"/>
        </w:rPr>
        <w:tab/>
      </w:r>
      <w:r w:rsidRPr="00A36BC3">
        <w:rPr>
          <w:rFonts w:ascii="Comic Sans MS" w:hAnsi="Comic Sans MS"/>
          <w:sz w:val="22"/>
          <w:szCs w:val="22"/>
        </w:rPr>
        <w:tab/>
        <w:t>Philanthropic Chairman</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Easter Seals Award</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April 1</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Sr. Easter Seals Chairman</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St. Jude Award</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April 1</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Sr. Circle of Life Chairman</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Association of the Arts</w:t>
      </w:r>
      <w:r w:rsidRPr="00A36BC3">
        <w:rPr>
          <w:rFonts w:ascii="Comic Sans MS" w:hAnsi="Comic Sans MS"/>
          <w:sz w:val="22"/>
          <w:szCs w:val="22"/>
        </w:rPr>
        <w:tab/>
      </w:r>
      <w:r w:rsidRPr="00A36BC3">
        <w:rPr>
          <w:rFonts w:ascii="Comic Sans MS" w:hAnsi="Comic Sans MS"/>
          <w:sz w:val="22"/>
          <w:szCs w:val="22"/>
        </w:rPr>
        <w:tab/>
        <w:t>April 1 &amp; Friday 7pm</w:t>
      </w:r>
      <w:r w:rsidRPr="00A36BC3">
        <w:rPr>
          <w:rFonts w:ascii="Comic Sans MS" w:hAnsi="Comic Sans MS"/>
          <w:sz w:val="22"/>
          <w:szCs w:val="22"/>
        </w:rPr>
        <w:tab/>
        <w:t xml:space="preserve"> Association of Arts Chairman</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Outstanding Member Recognition</w:t>
      </w:r>
      <w:r w:rsidRPr="00A36BC3">
        <w:rPr>
          <w:rFonts w:ascii="Comic Sans MS" w:hAnsi="Comic Sans MS"/>
          <w:sz w:val="22"/>
          <w:szCs w:val="22"/>
        </w:rPr>
        <w:tab/>
        <w:t>April 1</w:t>
      </w:r>
      <w:r w:rsidRPr="00A36BC3">
        <w:rPr>
          <w:rFonts w:ascii="Comic Sans MS" w:hAnsi="Comic Sans MS"/>
          <w:sz w:val="22"/>
          <w:szCs w:val="22"/>
        </w:rPr>
        <w:tab/>
        <w:t xml:space="preserve"> </w:t>
      </w:r>
      <w:r w:rsidRPr="00A36BC3">
        <w:rPr>
          <w:rFonts w:ascii="Comic Sans MS" w:hAnsi="Comic Sans MS"/>
          <w:sz w:val="22"/>
          <w:szCs w:val="22"/>
        </w:rPr>
        <w:tab/>
      </w:r>
      <w:r w:rsidRPr="00A36BC3">
        <w:rPr>
          <w:rFonts w:ascii="Comic Sans MS" w:hAnsi="Comic Sans MS"/>
          <w:sz w:val="22"/>
          <w:szCs w:val="22"/>
        </w:rPr>
        <w:tab/>
        <w:t xml:space="preserve"> Outstanding Member Chairman</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ESA Foundation Award</w:t>
      </w:r>
      <w:r w:rsidRPr="00A36BC3">
        <w:rPr>
          <w:rFonts w:ascii="Comic Sans MS" w:hAnsi="Comic Sans MS"/>
          <w:sz w:val="22"/>
          <w:szCs w:val="22"/>
        </w:rPr>
        <w:tab/>
      </w:r>
      <w:r w:rsidRPr="00A36BC3">
        <w:rPr>
          <w:rFonts w:ascii="Comic Sans MS" w:hAnsi="Comic Sans MS"/>
          <w:sz w:val="22"/>
          <w:szCs w:val="22"/>
        </w:rPr>
        <w:tab/>
        <w:t>no entry form</w:t>
      </w:r>
      <w:r w:rsidRPr="00A36BC3">
        <w:rPr>
          <w:rFonts w:ascii="Comic Sans MS" w:hAnsi="Comic Sans MS"/>
          <w:sz w:val="22"/>
          <w:szCs w:val="22"/>
        </w:rPr>
        <w:tab/>
      </w:r>
      <w:r w:rsidRPr="00A36BC3">
        <w:rPr>
          <w:rFonts w:ascii="Comic Sans MS" w:hAnsi="Comic Sans MS"/>
          <w:sz w:val="22"/>
          <w:szCs w:val="22"/>
        </w:rPr>
        <w:tab/>
        <w:t xml:space="preserve"> ESA Foundation Counselor</w:t>
      </w:r>
    </w:p>
    <w:p w:rsidR="008D036E" w:rsidRPr="00A36BC3" w:rsidRDefault="008D036E" w:rsidP="008D036E">
      <w:pPr>
        <w:pBdr>
          <w:top w:val="single" w:sz="4" w:space="1" w:color="auto"/>
          <w:left w:val="single" w:sz="4" w:space="0" w:color="auto"/>
          <w:bottom w:val="single" w:sz="4" w:space="5" w:color="auto"/>
          <w:right w:val="single" w:sz="4" w:space="1" w:color="auto"/>
        </w:pBdr>
        <w:jc w:val="both"/>
        <w:rPr>
          <w:rFonts w:ascii="Comic Sans MS" w:hAnsi="Comic Sans MS"/>
          <w:sz w:val="22"/>
          <w:szCs w:val="22"/>
        </w:rPr>
      </w:pPr>
      <w:r w:rsidRPr="00A36BC3">
        <w:rPr>
          <w:rFonts w:ascii="Comic Sans MS" w:hAnsi="Comic Sans MS"/>
          <w:sz w:val="22"/>
          <w:szCs w:val="22"/>
        </w:rPr>
        <w:t>Service Pin &amp; Chapter Anniversary</w:t>
      </w:r>
      <w:r w:rsidRPr="00A36BC3">
        <w:rPr>
          <w:rFonts w:ascii="Comic Sans MS" w:hAnsi="Comic Sans MS"/>
          <w:sz w:val="22"/>
          <w:szCs w:val="22"/>
        </w:rPr>
        <w:tab/>
        <w:t>April 1</w:t>
      </w:r>
      <w:r w:rsidRPr="00A36BC3">
        <w:rPr>
          <w:rFonts w:ascii="Comic Sans MS" w:hAnsi="Comic Sans MS"/>
          <w:sz w:val="22"/>
          <w:szCs w:val="22"/>
        </w:rPr>
        <w:tab/>
      </w:r>
      <w:r w:rsidRPr="00A36BC3">
        <w:rPr>
          <w:rFonts w:ascii="Comic Sans MS" w:hAnsi="Comic Sans MS"/>
          <w:sz w:val="22"/>
          <w:szCs w:val="22"/>
        </w:rPr>
        <w:tab/>
      </w:r>
      <w:r w:rsidRPr="00A36BC3">
        <w:rPr>
          <w:rFonts w:ascii="Comic Sans MS" w:hAnsi="Comic Sans MS"/>
          <w:sz w:val="22"/>
          <w:szCs w:val="22"/>
        </w:rPr>
        <w:tab/>
        <w:t xml:space="preserve"> State President</w:t>
      </w:r>
    </w:p>
    <w:p w:rsidR="008D036E" w:rsidRPr="00B46A25" w:rsidRDefault="008D036E" w:rsidP="008D036E">
      <w:pPr>
        <w:jc w:val="both"/>
        <w:rPr>
          <w:rFonts w:ascii="Comic Sans MS" w:hAnsi="Comic Sans MS"/>
        </w:rPr>
      </w:pPr>
    </w:p>
    <w:p w:rsidR="008D036E" w:rsidRPr="00B46A25" w:rsidRDefault="008D036E" w:rsidP="008D036E">
      <w:pPr>
        <w:numPr>
          <w:ilvl w:val="0"/>
          <w:numId w:val="1"/>
        </w:numPr>
        <w:jc w:val="both"/>
        <w:rPr>
          <w:rFonts w:ascii="Comic Sans MS" w:hAnsi="Comic Sans MS"/>
        </w:rPr>
      </w:pPr>
      <w:r w:rsidRPr="00B46A25">
        <w:rPr>
          <w:rFonts w:ascii="Comic Sans MS" w:hAnsi="Comic Sans MS"/>
        </w:rPr>
        <w:t>All Head Judges Shall:</w:t>
      </w:r>
    </w:p>
    <w:p w:rsidR="008D036E" w:rsidRPr="00B46A25" w:rsidRDefault="008D036E" w:rsidP="008D036E">
      <w:pPr>
        <w:numPr>
          <w:ilvl w:val="0"/>
          <w:numId w:val="2"/>
        </w:numPr>
        <w:jc w:val="both"/>
        <w:rPr>
          <w:rFonts w:ascii="Comic Sans MS" w:hAnsi="Comic Sans MS"/>
        </w:rPr>
      </w:pPr>
      <w:r w:rsidRPr="00B46A25">
        <w:rPr>
          <w:rFonts w:ascii="Comic Sans MS" w:hAnsi="Comic Sans MS"/>
        </w:rPr>
        <w:t>Provide all judges with the appropriate judging and comment sheets.</w:t>
      </w:r>
    </w:p>
    <w:p w:rsidR="008D036E" w:rsidRPr="00B46A25" w:rsidRDefault="008D036E" w:rsidP="008D036E">
      <w:pPr>
        <w:numPr>
          <w:ilvl w:val="0"/>
          <w:numId w:val="2"/>
        </w:numPr>
        <w:jc w:val="both"/>
        <w:rPr>
          <w:rFonts w:ascii="Comic Sans MS" w:hAnsi="Comic Sans MS"/>
        </w:rPr>
      </w:pPr>
      <w:r w:rsidRPr="00B46A25">
        <w:rPr>
          <w:rFonts w:ascii="Comic Sans MS" w:hAnsi="Comic Sans MS"/>
        </w:rPr>
        <w:t>Comment sheets will be given to award entrants at the end of Convention</w:t>
      </w:r>
    </w:p>
    <w:p w:rsidR="008D036E" w:rsidRPr="00B46A25" w:rsidRDefault="008D036E" w:rsidP="008D036E">
      <w:pPr>
        <w:numPr>
          <w:ilvl w:val="0"/>
          <w:numId w:val="2"/>
        </w:numPr>
        <w:jc w:val="both"/>
        <w:rPr>
          <w:rFonts w:ascii="Comic Sans MS" w:hAnsi="Comic Sans MS"/>
        </w:rPr>
      </w:pPr>
      <w:r w:rsidRPr="00B46A25">
        <w:rPr>
          <w:rFonts w:ascii="Comic Sans MS" w:hAnsi="Comic Sans MS"/>
        </w:rPr>
        <w:t xml:space="preserve">Send a complete copy of the judging results to the Awards Chairman and the results of the </w:t>
      </w:r>
      <w:r>
        <w:rPr>
          <w:rFonts w:ascii="Comic Sans MS" w:hAnsi="Comic Sans MS"/>
        </w:rPr>
        <w:t>Membership</w:t>
      </w:r>
      <w:r w:rsidRPr="00B46A25">
        <w:rPr>
          <w:rFonts w:ascii="Comic Sans MS" w:hAnsi="Comic Sans MS"/>
        </w:rPr>
        <w:t xml:space="preserve">, Educational and Philanthropic Awards to the Second Vice President </w:t>
      </w:r>
      <w:r w:rsidRPr="00B46A25">
        <w:rPr>
          <w:rFonts w:ascii="Comic Sans MS" w:hAnsi="Comic Sans MS"/>
          <w:b/>
        </w:rPr>
        <w:t>at least</w:t>
      </w:r>
      <w:r w:rsidRPr="00B46A25">
        <w:rPr>
          <w:rFonts w:ascii="Comic Sans MS" w:hAnsi="Comic Sans MS"/>
        </w:rPr>
        <w:t xml:space="preserve"> one (1) week prior to Convention. </w:t>
      </w:r>
    </w:p>
    <w:p w:rsidR="008D036E" w:rsidRPr="00B46A25" w:rsidRDefault="008D036E" w:rsidP="008D036E">
      <w:pPr>
        <w:numPr>
          <w:ilvl w:val="0"/>
          <w:numId w:val="2"/>
        </w:numPr>
        <w:jc w:val="both"/>
        <w:rPr>
          <w:rFonts w:ascii="Comic Sans MS" w:hAnsi="Comic Sans MS"/>
        </w:rPr>
      </w:pPr>
      <w:r w:rsidRPr="00B46A25">
        <w:rPr>
          <w:rFonts w:ascii="Comic Sans MS" w:hAnsi="Comic Sans MS"/>
        </w:rPr>
        <w:t>In the event of a tie duplicate certificates will be awarded. There will be only one “Best of Show” awarded.</w:t>
      </w:r>
      <w:r w:rsidRPr="00B46A25">
        <w:rPr>
          <w:rFonts w:ascii="Comic Sans MS" w:hAnsi="Comic Sans MS"/>
        </w:rPr>
        <w:tab/>
      </w:r>
    </w:p>
    <w:p w:rsidR="008D036E" w:rsidRPr="00B46A25" w:rsidRDefault="008D036E" w:rsidP="008D036E">
      <w:pPr>
        <w:jc w:val="both"/>
        <w:rPr>
          <w:rFonts w:ascii="Comic Sans MS" w:hAnsi="Comic Sans MS"/>
        </w:rPr>
      </w:pPr>
    </w:p>
    <w:p w:rsidR="008D036E" w:rsidRPr="00B46A25" w:rsidRDefault="008D036E" w:rsidP="008D036E">
      <w:pPr>
        <w:jc w:val="center"/>
        <w:rPr>
          <w:rFonts w:ascii="Comic Sans MS" w:hAnsi="Comic Sans MS"/>
          <w:b/>
        </w:rPr>
      </w:pPr>
      <w:r w:rsidRPr="00B46A25">
        <w:rPr>
          <w:rFonts w:ascii="Comic Sans MS" w:hAnsi="Comic Sans MS"/>
          <w:b/>
        </w:rPr>
        <w:t>No Chapter will be disqualified for any reason except:</w:t>
      </w:r>
    </w:p>
    <w:p w:rsidR="008D036E" w:rsidRPr="00B46A25" w:rsidRDefault="008D036E" w:rsidP="008D036E">
      <w:pPr>
        <w:jc w:val="both"/>
        <w:rPr>
          <w:rFonts w:ascii="Comic Sans MS" w:hAnsi="Comic Sans MS"/>
          <w:b/>
        </w:rPr>
      </w:pPr>
    </w:p>
    <w:p w:rsidR="008D036E" w:rsidRPr="00B46A25" w:rsidRDefault="008D036E" w:rsidP="008D036E">
      <w:pPr>
        <w:numPr>
          <w:ilvl w:val="0"/>
          <w:numId w:val="3"/>
        </w:numPr>
        <w:jc w:val="both"/>
        <w:rPr>
          <w:rFonts w:ascii="Comic Sans MS" w:hAnsi="Comic Sans MS"/>
        </w:rPr>
      </w:pPr>
      <w:r w:rsidRPr="00B46A25">
        <w:rPr>
          <w:rFonts w:ascii="Comic Sans MS" w:hAnsi="Comic Sans MS"/>
        </w:rPr>
        <w:t>Failure to be a Chapter in good standing (current dues paid) with both the International and State Councils, and</w:t>
      </w:r>
    </w:p>
    <w:p w:rsidR="008D036E" w:rsidRPr="00B46A25" w:rsidRDefault="008D036E" w:rsidP="008D036E">
      <w:pPr>
        <w:numPr>
          <w:ilvl w:val="0"/>
          <w:numId w:val="3"/>
        </w:numPr>
        <w:jc w:val="both"/>
        <w:rPr>
          <w:rFonts w:ascii="Comic Sans MS" w:hAnsi="Comic Sans MS"/>
        </w:rPr>
      </w:pPr>
      <w:r w:rsidRPr="00B46A25">
        <w:rPr>
          <w:rFonts w:ascii="Comic Sans MS" w:hAnsi="Comic Sans MS"/>
        </w:rPr>
        <w:t xml:space="preserve">Not meeting the entry deadlines. </w:t>
      </w:r>
    </w:p>
    <w:p w:rsidR="008D036E" w:rsidRPr="00B46A25" w:rsidRDefault="008D036E" w:rsidP="008D036E">
      <w:pPr>
        <w:ind w:left="720"/>
        <w:jc w:val="both"/>
        <w:rPr>
          <w:rFonts w:ascii="Comic Sans MS" w:hAnsi="Comic Sans MS"/>
        </w:rPr>
      </w:pPr>
    </w:p>
    <w:p w:rsidR="008D036E" w:rsidRPr="00B46A25" w:rsidRDefault="008D036E" w:rsidP="008D036E">
      <w:pPr>
        <w:pStyle w:val="BodyText"/>
        <w:jc w:val="center"/>
        <w:rPr>
          <w:rFonts w:ascii="Comic Sans MS" w:hAnsi="Comic Sans MS"/>
          <w:sz w:val="24"/>
          <w:szCs w:val="24"/>
        </w:rPr>
      </w:pPr>
      <w:r w:rsidRPr="00B46A25">
        <w:rPr>
          <w:rFonts w:ascii="Comic Sans MS" w:hAnsi="Comic Sans MS"/>
          <w:sz w:val="24"/>
          <w:szCs w:val="24"/>
        </w:rPr>
        <w:t xml:space="preserve">Outstanding Chapter, </w:t>
      </w:r>
      <w:r>
        <w:rPr>
          <w:rFonts w:ascii="Comic Sans MS" w:hAnsi="Comic Sans MS"/>
          <w:sz w:val="24"/>
          <w:szCs w:val="24"/>
        </w:rPr>
        <w:t>Membership</w:t>
      </w:r>
      <w:r w:rsidRPr="00B46A25">
        <w:rPr>
          <w:rFonts w:ascii="Comic Sans MS" w:hAnsi="Comic Sans MS"/>
          <w:sz w:val="24"/>
          <w:szCs w:val="24"/>
        </w:rPr>
        <w:t>, and Educational Awards</w:t>
      </w:r>
    </w:p>
    <w:p w:rsidR="00F85E33" w:rsidRDefault="008D036E" w:rsidP="008D036E">
      <w:proofErr w:type="gramStart"/>
      <w:r w:rsidRPr="00B46A25">
        <w:rPr>
          <w:rFonts w:ascii="Comic Sans MS" w:hAnsi="Comic Sans MS"/>
        </w:rPr>
        <w:t>will</w:t>
      </w:r>
      <w:proofErr w:type="gramEnd"/>
      <w:r w:rsidRPr="00B46A25">
        <w:rPr>
          <w:rFonts w:ascii="Comic Sans MS" w:hAnsi="Comic Sans MS"/>
        </w:rPr>
        <w:t xml:space="preserve"> be judged on a point basis</w:t>
      </w:r>
    </w:p>
    <w:sectPr w:rsidR="00F85E33" w:rsidSect="00F85E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674A3"/>
    <w:multiLevelType w:val="singleLevel"/>
    <w:tmpl w:val="4FA85FF0"/>
    <w:lvl w:ilvl="0">
      <w:start w:val="1"/>
      <w:numFmt w:val="lowerLetter"/>
      <w:lvlText w:val="%1)"/>
      <w:lvlJc w:val="left"/>
      <w:pPr>
        <w:tabs>
          <w:tab w:val="num" w:pos="1080"/>
        </w:tabs>
        <w:ind w:left="1080" w:hanging="360"/>
      </w:pPr>
      <w:rPr>
        <w:rFonts w:hint="default"/>
      </w:rPr>
    </w:lvl>
  </w:abstractNum>
  <w:abstractNum w:abstractNumId="1">
    <w:nsid w:val="39AA5D6A"/>
    <w:multiLevelType w:val="singleLevel"/>
    <w:tmpl w:val="0409000F"/>
    <w:lvl w:ilvl="0">
      <w:start w:val="1"/>
      <w:numFmt w:val="decimal"/>
      <w:lvlText w:val="%1."/>
      <w:lvlJc w:val="left"/>
      <w:pPr>
        <w:tabs>
          <w:tab w:val="num" w:pos="360"/>
        </w:tabs>
        <w:ind w:left="360" w:hanging="360"/>
      </w:pPr>
    </w:lvl>
  </w:abstractNum>
  <w:abstractNum w:abstractNumId="2">
    <w:nsid w:val="56443E8E"/>
    <w:multiLevelType w:val="singleLevel"/>
    <w:tmpl w:val="29FE4EEC"/>
    <w:lvl w:ilvl="0">
      <w:start w:val="1"/>
      <w:numFmt w:val="lowerLetter"/>
      <w:lvlText w:val="%1)"/>
      <w:lvlJc w:val="left"/>
      <w:pPr>
        <w:tabs>
          <w:tab w:val="num" w:pos="720"/>
        </w:tabs>
        <w:ind w:left="720" w:hanging="360"/>
      </w:pPr>
      <w:rPr>
        <w:rFonts w:hint="default"/>
      </w:rPr>
    </w:lvl>
  </w:abstractNum>
  <w:abstractNum w:abstractNumId="3">
    <w:nsid w:val="7CDC4624"/>
    <w:multiLevelType w:val="singleLevel"/>
    <w:tmpl w:val="4FA85FF0"/>
    <w:lvl w:ilvl="0">
      <w:start w:val="1"/>
      <w:numFmt w:val="lowerLetter"/>
      <w:lvlText w:val="%1)"/>
      <w:lvlJc w:val="left"/>
      <w:pPr>
        <w:tabs>
          <w:tab w:val="num" w:pos="1080"/>
        </w:tabs>
        <w:ind w:left="108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D036E"/>
    <w:rsid w:val="008D036E"/>
    <w:rsid w:val="00F85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6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8D036E"/>
    <w:pPr>
      <w:keepNext/>
      <w:ind w:firstLine="360"/>
      <w:jc w:val="center"/>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36E"/>
    <w:rPr>
      <w:rFonts w:ascii="Times New Roman" w:eastAsia="Times New Roman" w:hAnsi="Times New Roman" w:cs="Times New Roman"/>
      <w:b/>
      <w:szCs w:val="20"/>
    </w:rPr>
  </w:style>
  <w:style w:type="paragraph" w:styleId="BodyText">
    <w:name w:val="Body Text"/>
    <w:basedOn w:val="Normal"/>
    <w:link w:val="BodyTextChar"/>
    <w:rsid w:val="008D036E"/>
    <w:rPr>
      <w:b/>
      <w:sz w:val="22"/>
      <w:szCs w:val="20"/>
    </w:rPr>
  </w:style>
  <w:style w:type="character" w:customStyle="1" w:styleId="BodyTextChar">
    <w:name w:val="Body Text Char"/>
    <w:basedOn w:val="DefaultParagraphFont"/>
    <w:link w:val="BodyText"/>
    <w:rsid w:val="008D036E"/>
    <w:rPr>
      <w:rFonts w:ascii="Times New Roman" w:eastAsia="Times New Roman" w:hAnsi="Times New Roman" w:cs="Times New Roman"/>
      <w:b/>
      <w:szCs w:val="20"/>
    </w:rPr>
  </w:style>
  <w:style w:type="paragraph" w:styleId="BodyText2">
    <w:name w:val="Body Text 2"/>
    <w:basedOn w:val="Normal"/>
    <w:link w:val="BodyText2Char"/>
    <w:rsid w:val="008D036E"/>
    <w:rPr>
      <w:i/>
      <w:sz w:val="22"/>
      <w:szCs w:val="20"/>
    </w:rPr>
  </w:style>
  <w:style w:type="character" w:customStyle="1" w:styleId="BodyText2Char">
    <w:name w:val="Body Text 2 Char"/>
    <w:basedOn w:val="DefaultParagraphFont"/>
    <w:link w:val="BodyText2"/>
    <w:rsid w:val="008D036E"/>
    <w:rPr>
      <w:rFonts w:ascii="Times New Roman" w:eastAsia="Times New Roman" w:hAnsi="Times New Roman" w:cs="Times New Roman"/>
      <w:i/>
      <w:szCs w:val="20"/>
    </w:rPr>
  </w:style>
  <w:style w:type="character" w:styleId="Hyperlink">
    <w:name w:val="Hyperlink"/>
    <w:rsid w:val="008D036E"/>
    <w:rPr>
      <w:color w:val="0000FF"/>
      <w:u w:val="single"/>
    </w:rPr>
  </w:style>
  <w:style w:type="paragraph" w:styleId="ListParagraph">
    <w:name w:val="List Paragraph"/>
    <w:basedOn w:val="Normal"/>
    <w:uiPriority w:val="34"/>
    <w:qFormat/>
    <w:rsid w:val="008D036E"/>
    <w:pPr>
      <w:ind w:left="720"/>
    </w:pPr>
    <w:rPr>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silonsigmaalp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2855</Characters>
  <Application>Microsoft Office Word</Application>
  <DocSecurity>0</DocSecurity>
  <Lines>23</Lines>
  <Paragraphs>6</Paragraphs>
  <ScaleCrop>false</ScaleCrop>
  <Company>HP</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1</cp:revision>
  <dcterms:created xsi:type="dcterms:W3CDTF">2017-05-03T21:44:00Z</dcterms:created>
  <dcterms:modified xsi:type="dcterms:W3CDTF">2017-05-03T21:45:00Z</dcterms:modified>
</cp:coreProperties>
</file>